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4D1" w:rsidRPr="003D2D54" w:rsidRDefault="007814D1">
      <w:pPr>
        <w:rPr>
          <w:rFonts w:ascii="Times New Roman" w:hAnsi="Times New Roman" w:cs="Times New Roman"/>
          <w:lang w:val="en-US"/>
        </w:rPr>
      </w:pPr>
    </w:p>
    <w:tbl>
      <w:tblPr>
        <w:tblStyle w:val="TableGrid"/>
        <w:tblpPr w:leftFromText="141" w:rightFromText="141" w:vertAnchor="text" w:tblpXSpec="center" w:tblpY="1"/>
        <w:tblOverlap w:val="never"/>
        <w:tblW w:w="10910" w:type="dxa"/>
        <w:tblLook w:val="04A0" w:firstRow="1" w:lastRow="0" w:firstColumn="1" w:lastColumn="0" w:noHBand="0" w:noVBand="1"/>
      </w:tblPr>
      <w:tblGrid>
        <w:gridCol w:w="1271"/>
        <w:gridCol w:w="5103"/>
        <w:gridCol w:w="4536"/>
      </w:tblGrid>
      <w:tr w:rsidR="00A404E3" w:rsidRPr="003D2D54" w:rsidTr="00AD4962">
        <w:tc>
          <w:tcPr>
            <w:tcW w:w="1271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D54">
              <w:rPr>
                <w:rFonts w:ascii="Times New Roman" w:hAnsi="Times New Roman" w:cs="Times New Roman"/>
                <w:b/>
              </w:rPr>
              <w:t>№</w:t>
            </w:r>
            <w:r w:rsidR="00947B7E" w:rsidRPr="003D2D54">
              <w:rPr>
                <w:rFonts w:ascii="Times New Roman" w:hAnsi="Times New Roman" w:cs="Times New Roman"/>
                <w:b/>
              </w:rPr>
              <w:t xml:space="preserve"> на риска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2D54">
              <w:rPr>
                <w:rFonts w:ascii="Times New Roman" w:hAnsi="Times New Roman" w:cs="Times New Roman"/>
                <w:b/>
              </w:rPr>
              <w:t>Наименование на риска</w:t>
            </w:r>
          </w:p>
        </w:tc>
        <w:tc>
          <w:tcPr>
            <w:tcW w:w="4536" w:type="dxa"/>
            <w:vAlign w:val="center"/>
          </w:tcPr>
          <w:p w:rsidR="00A404E3" w:rsidRPr="003D2D54" w:rsidRDefault="00947B7E" w:rsidP="00D846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D54">
              <w:rPr>
                <w:rFonts w:ascii="Times New Roman" w:hAnsi="Times New Roman" w:cs="Times New Roman"/>
                <w:b/>
              </w:rPr>
              <w:t>Компетен</w:t>
            </w:r>
            <w:r w:rsidR="00D846F9" w:rsidRPr="003D2D54">
              <w:rPr>
                <w:rFonts w:ascii="Times New Roman" w:hAnsi="Times New Roman" w:cs="Times New Roman"/>
                <w:b/>
              </w:rPr>
              <w:t>тна дирекция на ИА ОП НОИР</w:t>
            </w:r>
          </w:p>
        </w:tc>
      </w:tr>
      <w:tr w:rsidR="00A404E3" w:rsidRPr="003D2D54" w:rsidTr="00AD4962"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SR 1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оценяващата комисия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3D2D54" w:rsidTr="00AD4962">
        <w:trPr>
          <w:trHeight w:val="540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SR</w:t>
            </w:r>
            <w:r w:rsidRPr="003D2D5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Декларации на кандидатите с невярно съдържание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3D2D54" w:rsidTr="00AD4962">
        <w:trPr>
          <w:trHeight w:val="409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SR</w:t>
            </w:r>
            <w:r w:rsidRPr="003D2D5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Двойно финансиране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E3" w:rsidRPr="003D2D54" w:rsidTr="00AD4962">
        <w:trPr>
          <w:trHeight w:val="415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bookmarkStart w:id="0" w:name="_GoBack" w:colFirst="2" w:colLast="2"/>
            <w:r w:rsidRPr="003D2D54">
              <w:rPr>
                <w:rFonts w:ascii="Times New Roman" w:hAnsi="Times New Roman" w:cs="Times New Roman"/>
                <w:lang w:val="en-US"/>
              </w:rPr>
              <w:t>IR 1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A404E3" w:rsidRPr="003D2D54" w:rsidTr="00AD4962">
        <w:trPr>
          <w:trHeight w:val="421"/>
        </w:trPr>
        <w:tc>
          <w:tcPr>
            <w:tcW w:w="1271" w:type="dxa"/>
            <w:vAlign w:val="center"/>
          </w:tcPr>
          <w:p w:rsidR="00A404E3" w:rsidRPr="003D2D54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IR 2</w:t>
            </w:r>
          </w:p>
        </w:tc>
        <w:tc>
          <w:tcPr>
            <w:tcW w:w="5103" w:type="dxa"/>
            <w:vAlign w:val="center"/>
          </w:tcPr>
          <w:p w:rsidR="00A404E3" w:rsidRPr="003D2D54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:rsidR="00A404E3" w:rsidRPr="003D2D54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3"/>
        </w:trPr>
        <w:tc>
          <w:tcPr>
            <w:tcW w:w="1271" w:type="dxa"/>
          </w:tcPr>
          <w:p w:rsidR="00AD4962" w:rsidRPr="003D2D54" w:rsidRDefault="00AD4962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vAlign w:val="center"/>
          </w:tcPr>
          <w:p w:rsidR="00AD4962" w:rsidRPr="003D2D54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8"/>
        </w:trPr>
        <w:tc>
          <w:tcPr>
            <w:tcW w:w="1271" w:type="dxa"/>
          </w:tcPr>
          <w:p w:rsidR="00AD4962" w:rsidRPr="003D2D54" w:rsidRDefault="00AD4962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vAlign w:val="center"/>
          </w:tcPr>
          <w:p w:rsidR="00AD4962" w:rsidRPr="003D2D54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Тайни споразумения за офериране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0"/>
        </w:trPr>
        <w:tc>
          <w:tcPr>
            <w:tcW w:w="1271" w:type="dxa"/>
          </w:tcPr>
          <w:p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vAlign w:val="center"/>
          </w:tcPr>
          <w:p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Неправилно ценообразуване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46757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0"/>
        </w:trPr>
        <w:tc>
          <w:tcPr>
            <w:tcW w:w="1271" w:type="dxa"/>
          </w:tcPr>
          <w:p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vAlign w:val="center"/>
          </w:tcPr>
          <w:p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Манипулиране на декларации за разходи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3D2D54" w:rsidTr="002F79CD">
        <w:trPr>
          <w:trHeight w:val="410"/>
        </w:trPr>
        <w:tc>
          <w:tcPr>
            <w:tcW w:w="1271" w:type="dxa"/>
          </w:tcPr>
          <w:p w:rsidR="00AD4962" w:rsidRPr="003D2D54" w:rsidRDefault="00947B7E" w:rsidP="00AD4962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  <w:vAlign w:val="center"/>
          </w:tcPr>
          <w:p w:rsidR="00AD4962" w:rsidRPr="003D2D54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Недоставяне или заместване на продукти</w:t>
            </w:r>
          </w:p>
        </w:tc>
        <w:tc>
          <w:tcPr>
            <w:tcW w:w="4536" w:type="dxa"/>
            <w:vAlign w:val="center"/>
          </w:tcPr>
          <w:p w:rsidR="00AD4962" w:rsidRPr="003D2D54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3D2D54" w:rsidTr="002F79CD">
        <w:trPr>
          <w:trHeight w:val="410"/>
        </w:trPr>
        <w:tc>
          <w:tcPr>
            <w:tcW w:w="1271" w:type="dxa"/>
          </w:tcPr>
          <w:p w:rsidR="00947B7E" w:rsidRPr="003D2D54" w:rsidRDefault="00947B7E" w:rsidP="00947B7E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vAlign w:val="center"/>
          </w:tcPr>
          <w:p w:rsidR="00947B7E" w:rsidRPr="003D2D54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на действащ договор </w:t>
            </w:r>
          </w:p>
        </w:tc>
        <w:tc>
          <w:tcPr>
            <w:tcW w:w="4536" w:type="dxa"/>
            <w:vAlign w:val="center"/>
          </w:tcPr>
          <w:p w:rsidR="00947B7E" w:rsidRPr="003D2D54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3D2D54" w:rsidTr="002F79CD">
        <w:trPr>
          <w:trHeight w:val="410"/>
        </w:trPr>
        <w:tc>
          <w:tcPr>
            <w:tcW w:w="1271" w:type="dxa"/>
          </w:tcPr>
          <w:p w:rsidR="00947B7E" w:rsidRPr="003D2D54" w:rsidRDefault="00947B7E" w:rsidP="00947B7E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3D2D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  <w:vAlign w:val="center"/>
          </w:tcPr>
          <w:p w:rsidR="00947B7E" w:rsidRPr="003D2D54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 xml:space="preserve">Завишено отчитане на качеството или дейностите на персонала </w:t>
            </w:r>
          </w:p>
        </w:tc>
        <w:tc>
          <w:tcPr>
            <w:tcW w:w="4536" w:type="dxa"/>
            <w:vAlign w:val="center"/>
          </w:tcPr>
          <w:p w:rsidR="00947B7E" w:rsidRPr="003D2D54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:rsidTr="002F79CD">
        <w:trPr>
          <w:trHeight w:val="410"/>
        </w:trPr>
        <w:tc>
          <w:tcPr>
            <w:tcW w:w="1271" w:type="dxa"/>
          </w:tcPr>
          <w:p w:rsidR="007814D1" w:rsidRPr="003D2D54" w:rsidRDefault="007814D1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IR 10</w:t>
            </w:r>
          </w:p>
        </w:tc>
        <w:tc>
          <w:tcPr>
            <w:tcW w:w="5103" w:type="dxa"/>
            <w:vAlign w:val="center"/>
          </w:tcPr>
          <w:p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Фиктивни разходи за труд</w:t>
            </w:r>
          </w:p>
        </w:tc>
        <w:tc>
          <w:tcPr>
            <w:tcW w:w="4536" w:type="dxa"/>
            <w:vAlign w:val="center"/>
          </w:tcPr>
          <w:p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:rsidTr="002F79CD">
        <w:trPr>
          <w:trHeight w:val="410"/>
        </w:trPr>
        <w:tc>
          <w:tcPr>
            <w:tcW w:w="1271" w:type="dxa"/>
          </w:tcPr>
          <w:p w:rsidR="007814D1" w:rsidRPr="003D2D54" w:rsidRDefault="007814D1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</w:rPr>
              <w:t>IR 11</w:t>
            </w:r>
          </w:p>
        </w:tc>
        <w:tc>
          <w:tcPr>
            <w:tcW w:w="5103" w:type="dxa"/>
            <w:vAlign w:val="center"/>
          </w:tcPr>
          <w:p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Разходите за труд са разпределени неправилно по определени проекти</w:t>
            </w:r>
          </w:p>
        </w:tc>
        <w:tc>
          <w:tcPr>
            <w:tcW w:w="4536" w:type="dxa"/>
            <w:vAlign w:val="center"/>
          </w:tcPr>
          <w:p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3D2D54" w:rsidTr="002F79CD">
        <w:trPr>
          <w:trHeight w:val="410"/>
        </w:trPr>
        <w:tc>
          <w:tcPr>
            <w:tcW w:w="1271" w:type="dxa"/>
          </w:tcPr>
          <w:p w:rsidR="007814D1" w:rsidRPr="003D2D54" w:rsidRDefault="007814D1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C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:rsidR="007814D1" w:rsidRPr="003D2D54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Непълен / неадекватен процес на проверка</w:t>
            </w:r>
          </w:p>
        </w:tc>
        <w:tc>
          <w:tcPr>
            <w:tcW w:w="4536" w:type="dxa"/>
            <w:vAlign w:val="center"/>
          </w:tcPr>
          <w:p w:rsidR="007814D1" w:rsidRPr="003D2D54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2F79CD">
        <w:trPr>
          <w:trHeight w:val="410"/>
        </w:trPr>
        <w:tc>
          <w:tcPr>
            <w:tcW w:w="1271" w:type="dxa"/>
          </w:tcPr>
          <w:p w:rsidR="00653F8C" w:rsidRPr="003D2D54" w:rsidRDefault="00653F8C" w:rsidP="00653F8C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</w:rPr>
              <w:t>CR 2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УО</w:t>
            </w:r>
          </w:p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653F8C" w:rsidRPr="003D2D54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2F79CD">
        <w:trPr>
          <w:trHeight w:val="410"/>
        </w:trPr>
        <w:tc>
          <w:tcPr>
            <w:tcW w:w="1271" w:type="dxa"/>
          </w:tcPr>
          <w:p w:rsidR="00653F8C" w:rsidRPr="003D2D54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:rsidR="00653F8C" w:rsidRPr="003D2D54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2F79CD">
        <w:trPr>
          <w:trHeight w:val="410"/>
        </w:trPr>
        <w:tc>
          <w:tcPr>
            <w:tcW w:w="1271" w:type="dxa"/>
          </w:tcPr>
          <w:p w:rsidR="00653F8C" w:rsidRPr="003D2D54" w:rsidRDefault="00653F8C" w:rsidP="007814D1">
            <w:pPr>
              <w:rPr>
                <w:rFonts w:ascii="Times New Roman" w:hAnsi="Times New Roman" w:cs="Times New Roman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653F8C" w:rsidRPr="003D2D54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:rsidTr="00653F8C">
        <w:trPr>
          <w:trHeight w:val="538"/>
        </w:trPr>
        <w:tc>
          <w:tcPr>
            <w:tcW w:w="1271" w:type="dxa"/>
          </w:tcPr>
          <w:p w:rsidR="00653F8C" w:rsidRPr="003D2D54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3D2D54">
              <w:rPr>
                <w:rFonts w:ascii="Times New Roman" w:hAnsi="Times New Roman" w:cs="Times New Roman"/>
                <w:lang w:val="en-US"/>
              </w:rPr>
              <w:t>P</w:t>
            </w:r>
            <w:r w:rsidRPr="003D2D54">
              <w:rPr>
                <w:rFonts w:ascii="Times New Roman" w:hAnsi="Times New Roman" w:cs="Times New Roman"/>
              </w:rPr>
              <w:t xml:space="preserve">R </w:t>
            </w:r>
            <w:r w:rsidRPr="003D2D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103" w:type="dxa"/>
            <w:vAlign w:val="center"/>
          </w:tcPr>
          <w:p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D54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:rsidR="00653F8C" w:rsidRPr="003D2D54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067CF9" w:rsidRDefault="00067CF9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sectPr w:rsidR="00947B7E" w:rsidSect="0083631A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C10" w:rsidRDefault="00355C10" w:rsidP="00CF19E3">
      <w:pPr>
        <w:spacing w:after="0" w:line="240" w:lineRule="auto"/>
      </w:pPr>
      <w:r>
        <w:separator/>
      </w:r>
    </w:p>
  </w:endnote>
  <w:endnote w:type="continuationSeparator" w:id="0">
    <w:p w:rsidR="00355C10" w:rsidRDefault="00355C10" w:rsidP="00CF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9E3" w:rsidRDefault="00CF19E3" w:rsidP="00CF19E3">
    <w:pPr>
      <w:pStyle w:val="Footer"/>
      <w:rPr>
        <w:b/>
        <w:i/>
        <w:sz w:val="24"/>
        <w:szCs w:val="24"/>
      </w:rPr>
    </w:pPr>
  </w:p>
  <w:p w:rsidR="00CF19E3" w:rsidRDefault="00CF19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C10" w:rsidRDefault="00355C10" w:rsidP="00CF19E3">
      <w:pPr>
        <w:spacing w:after="0" w:line="240" w:lineRule="auto"/>
      </w:pPr>
      <w:r>
        <w:separator/>
      </w:r>
    </w:p>
  </w:footnote>
  <w:footnote w:type="continuationSeparator" w:id="0">
    <w:p w:rsidR="00355C10" w:rsidRDefault="00355C10" w:rsidP="00CF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98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1"/>
      <w:gridCol w:w="1175"/>
      <w:gridCol w:w="2553"/>
      <w:gridCol w:w="4576"/>
    </w:tblGrid>
    <w:tr w:rsidR="00B7367D" w:rsidRPr="00785DA4" w:rsidTr="00D846F9">
      <w:trPr>
        <w:trHeight w:val="437"/>
        <w:tblHeader/>
        <w:jc w:val="center"/>
      </w:trPr>
      <w:tc>
        <w:tcPr>
          <w:tcW w:w="1175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7640F4" w:rsidRPr="00473BAA" w:rsidRDefault="007640F4" w:rsidP="007640F4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 xml:space="preserve">Наръчник за управление </w:t>
          </w:r>
        </w:p>
        <w:p w:rsidR="007640F4" w:rsidRPr="00473BAA" w:rsidRDefault="007640F4" w:rsidP="007640F4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>на Оперативна програма</w:t>
          </w:r>
        </w:p>
        <w:p w:rsidR="007640F4" w:rsidRPr="00473BAA" w:rsidRDefault="007640F4" w:rsidP="007640F4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473BAA">
            <w:rPr>
              <w:b/>
              <w:sz w:val="20"/>
              <w:lang w:val="bg-BG"/>
            </w:rPr>
            <w:t>„Наука и образование за интелигентен растеж“</w:t>
          </w:r>
        </w:p>
      </w:tc>
      <w:tc>
        <w:tcPr>
          <w:tcW w:w="1717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7640F4" w:rsidRPr="00473BAA" w:rsidRDefault="007640F4" w:rsidP="00B7367D">
          <w:pPr>
            <w:pStyle w:val="Index"/>
            <w:jc w:val="center"/>
            <w:rPr>
              <w:i/>
              <w:sz w:val="20"/>
            </w:rPr>
          </w:pPr>
          <w:r w:rsidRPr="00473BAA">
            <w:rPr>
              <w:b/>
              <w:sz w:val="20"/>
              <w:lang w:val="bg-BG"/>
            </w:rPr>
            <w:t>Приложение</w:t>
          </w:r>
          <w:r w:rsidRPr="00473BAA">
            <w:rPr>
              <w:b/>
              <w:sz w:val="20"/>
              <w:lang w:val="ru-RU"/>
            </w:rPr>
            <w:t xml:space="preserve"> </w:t>
          </w:r>
          <w:r w:rsidRPr="00473BAA">
            <w:rPr>
              <w:b/>
              <w:sz w:val="20"/>
            </w:rPr>
            <w:t>6</w:t>
          </w:r>
          <w:r w:rsidRPr="00473BAA">
            <w:rPr>
              <w:b/>
              <w:sz w:val="20"/>
              <w:lang w:val="bg-BG"/>
            </w:rPr>
            <w:t>.</w:t>
          </w:r>
          <w:r w:rsidR="00B7367D" w:rsidRPr="00473BAA">
            <w:rPr>
              <w:b/>
              <w:sz w:val="20"/>
              <w:lang w:val="bg-BG"/>
            </w:rPr>
            <w:t>9</w:t>
          </w:r>
          <w:r w:rsidRPr="00473BAA">
            <w:rPr>
              <w:b/>
              <w:sz w:val="20"/>
              <w:lang w:val="bg-BG"/>
            </w:rPr>
            <w:t>.</w:t>
          </w:r>
          <w:r w:rsidRPr="00473BAA">
            <w:rPr>
              <w:b/>
              <w:sz w:val="20"/>
            </w:rPr>
            <w:t>1</w:t>
          </w:r>
        </w:p>
      </w:tc>
      <w:tc>
        <w:tcPr>
          <w:tcW w:w="2107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640F4" w:rsidRPr="00473BAA" w:rsidRDefault="007640F4" w:rsidP="007640F4">
          <w:pPr>
            <w:pStyle w:val="Index"/>
            <w:jc w:val="center"/>
            <w:rPr>
              <w:sz w:val="20"/>
              <w:lang w:val="bg-BG"/>
            </w:rPr>
          </w:pPr>
          <w:r w:rsidRPr="00473BAA">
            <w:rPr>
              <w:b/>
              <w:sz w:val="20"/>
              <w:lang w:val="bg-BG"/>
            </w:rPr>
            <w:t>Глава</w:t>
          </w:r>
          <w:r w:rsidRPr="00473BAA">
            <w:rPr>
              <w:b/>
              <w:sz w:val="20"/>
            </w:rPr>
            <w:t xml:space="preserve"> </w:t>
          </w:r>
          <w:r w:rsidRPr="00473BAA">
            <w:rPr>
              <w:b/>
              <w:sz w:val="20"/>
              <w:lang w:val="bg-BG"/>
            </w:rPr>
            <w:t xml:space="preserve">6 </w:t>
          </w:r>
        </w:p>
      </w:tc>
    </w:tr>
    <w:tr w:rsidR="00B7367D" w:rsidRPr="00785DA4" w:rsidTr="00D846F9">
      <w:trPr>
        <w:trHeight w:val="703"/>
        <w:jc w:val="center"/>
      </w:trPr>
      <w:tc>
        <w:tcPr>
          <w:tcW w:w="1175" w:type="pct"/>
          <w:vMerge/>
          <w:tcBorders>
            <w:left w:val="single" w:sz="2" w:space="0" w:color="000000"/>
          </w:tcBorders>
        </w:tcPr>
        <w:p w:rsidR="007640F4" w:rsidRPr="00473BAA" w:rsidRDefault="007640F4" w:rsidP="007640F4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825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640F4" w:rsidRPr="00473BAA" w:rsidRDefault="00B7367D" w:rsidP="007640F4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473BAA">
            <w:rPr>
              <w:rFonts w:ascii="Times New Roman" w:hAnsi="Times New Roman" w:cs="Times New Roman"/>
              <w:b/>
              <w:i/>
              <w:lang w:val="ru-RU"/>
            </w:rPr>
            <w:t>Оценка на брутния риск</w:t>
          </w:r>
        </w:p>
      </w:tc>
    </w:tr>
    <w:tr w:rsidR="00B7367D" w:rsidRPr="00FE342D" w:rsidTr="00D846F9">
      <w:trPr>
        <w:trHeight w:val="529"/>
        <w:jc w:val="center"/>
      </w:trPr>
      <w:tc>
        <w:tcPr>
          <w:tcW w:w="1175" w:type="pct"/>
          <w:vMerge/>
          <w:tcBorders>
            <w:left w:val="single" w:sz="2" w:space="0" w:color="000000"/>
            <w:bottom w:val="single" w:sz="2" w:space="0" w:color="000000"/>
          </w:tcBorders>
        </w:tcPr>
        <w:p w:rsidR="007640F4" w:rsidRPr="00473BAA" w:rsidRDefault="007640F4" w:rsidP="007640F4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41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640F4" w:rsidRPr="00473BAA" w:rsidRDefault="007640F4" w:rsidP="007640F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473BAA">
            <w:rPr>
              <w:sz w:val="20"/>
              <w:lang w:val="bg-BG"/>
            </w:rPr>
            <w:t>Вариант 3.1</w:t>
          </w:r>
        </w:p>
        <w:p w:rsidR="00C745B7" w:rsidRPr="00473BAA" w:rsidRDefault="00C745B7" w:rsidP="007640F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473BAA">
            <w:rPr>
              <w:sz w:val="20"/>
              <w:lang w:val="bg-BG"/>
            </w:rPr>
            <w:t>Версия 1</w:t>
          </w:r>
        </w:p>
      </w:tc>
      <w:tc>
        <w:tcPr>
          <w:tcW w:w="1176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640F4" w:rsidRPr="00473BAA" w:rsidRDefault="007640F4" w:rsidP="007640F4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473BAA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:rsidR="007640F4" w:rsidRPr="00473BAA" w:rsidRDefault="007640F4" w:rsidP="007640F4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473BAA">
            <w:rPr>
              <w:rFonts w:ascii="Times New Roman" w:hAnsi="Times New Roman" w:cs="Times New Roman"/>
              <w:sz w:val="20"/>
            </w:rPr>
            <w:t>Ръководителя</w:t>
          </w:r>
          <w:r w:rsidRPr="00473BAA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107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640F4" w:rsidRPr="00473BAA" w:rsidRDefault="00C745B7" w:rsidP="00C745B7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473BAA">
            <w:rPr>
              <w:rFonts w:ascii="Times New Roman" w:hAnsi="Times New Roman" w:cs="Times New Roman"/>
              <w:sz w:val="20"/>
              <w:szCs w:val="20"/>
            </w:rPr>
            <w:t xml:space="preserve">Февруари 2018 </w:t>
          </w:r>
          <w:r w:rsidR="007640F4" w:rsidRPr="00473BAA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</w:tr>
  </w:tbl>
  <w:p w:rsidR="0083631A" w:rsidRDefault="0083631A" w:rsidP="00D846F9">
    <w:pPr>
      <w:pStyle w:val="Header"/>
      <w:jc w:val="center"/>
      <w:rPr>
        <w:lang w:val="en-US"/>
      </w:rPr>
    </w:pPr>
  </w:p>
  <w:p w:rsidR="0083631A" w:rsidRPr="0083631A" w:rsidRDefault="00F75E8F">
    <w:pPr>
      <w:pStyle w:val="Header"/>
      <w:rPr>
        <w:lang w:val="en-US"/>
      </w:rPr>
    </w:pPr>
    <w:r w:rsidRPr="00F75E8F">
      <w:rPr>
        <w:lang w:val="en-US"/>
      </w:rPr>
      <w:object w:dxaOrig="11202" w:dyaOrig="107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0pt;height:536pt" o:ole="">
          <v:imagedata r:id="rId1" o:title=""/>
        </v:shape>
        <o:OLEObject Type="Embed" ProgID="Word.Document.12" ShapeID="_x0000_i1025" DrawAspect="Content" ObjectID="_1580283626" r:id="rId2">
          <o:FieldCodes>\s</o:FieldCodes>
        </o:OLEObject>
      </w:object>
    </w:r>
  </w:p>
  <w:p w:rsidR="0083631A" w:rsidRDefault="0083631A">
    <w:pPr>
      <w:pStyle w:val="Header"/>
    </w:pPr>
  </w:p>
  <w:p w:rsidR="0083631A" w:rsidRDefault="008363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813F5"/>
    <w:multiLevelType w:val="hybridMultilevel"/>
    <w:tmpl w:val="1FBE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969"/>
    <w:multiLevelType w:val="hybridMultilevel"/>
    <w:tmpl w:val="A774A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1E3D"/>
    <w:multiLevelType w:val="hybridMultilevel"/>
    <w:tmpl w:val="B84495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11AE2"/>
    <w:multiLevelType w:val="multilevel"/>
    <w:tmpl w:val="A72E1A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pStyle w:val="SUK2"/>
      <w:lvlText w:val="%1.%2."/>
      <w:lvlJc w:val="left"/>
      <w:pPr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F20360C"/>
    <w:multiLevelType w:val="hybridMultilevel"/>
    <w:tmpl w:val="424A90B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D15E1"/>
    <w:multiLevelType w:val="hybridMultilevel"/>
    <w:tmpl w:val="D2B4DA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9170D9"/>
    <w:multiLevelType w:val="hybridMultilevel"/>
    <w:tmpl w:val="3196D332"/>
    <w:lvl w:ilvl="0" w:tplc="9228AD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0" w:hanging="360"/>
      </w:pPr>
    </w:lvl>
    <w:lvl w:ilvl="2" w:tplc="0402001B" w:tentative="1">
      <w:start w:val="1"/>
      <w:numFmt w:val="lowerRoman"/>
      <w:lvlText w:val="%3."/>
      <w:lvlJc w:val="right"/>
      <w:pPr>
        <w:ind w:left="1790" w:hanging="180"/>
      </w:pPr>
    </w:lvl>
    <w:lvl w:ilvl="3" w:tplc="0402000F" w:tentative="1">
      <w:start w:val="1"/>
      <w:numFmt w:val="decimal"/>
      <w:lvlText w:val="%4."/>
      <w:lvlJc w:val="left"/>
      <w:pPr>
        <w:ind w:left="2510" w:hanging="360"/>
      </w:pPr>
    </w:lvl>
    <w:lvl w:ilvl="4" w:tplc="04020019" w:tentative="1">
      <w:start w:val="1"/>
      <w:numFmt w:val="lowerLetter"/>
      <w:lvlText w:val="%5."/>
      <w:lvlJc w:val="left"/>
      <w:pPr>
        <w:ind w:left="3230" w:hanging="360"/>
      </w:pPr>
    </w:lvl>
    <w:lvl w:ilvl="5" w:tplc="0402001B" w:tentative="1">
      <w:start w:val="1"/>
      <w:numFmt w:val="lowerRoman"/>
      <w:lvlText w:val="%6."/>
      <w:lvlJc w:val="right"/>
      <w:pPr>
        <w:ind w:left="3950" w:hanging="180"/>
      </w:pPr>
    </w:lvl>
    <w:lvl w:ilvl="6" w:tplc="0402000F" w:tentative="1">
      <w:start w:val="1"/>
      <w:numFmt w:val="decimal"/>
      <w:lvlText w:val="%7."/>
      <w:lvlJc w:val="left"/>
      <w:pPr>
        <w:ind w:left="4670" w:hanging="360"/>
      </w:pPr>
    </w:lvl>
    <w:lvl w:ilvl="7" w:tplc="04020019" w:tentative="1">
      <w:start w:val="1"/>
      <w:numFmt w:val="lowerLetter"/>
      <w:lvlText w:val="%8."/>
      <w:lvlJc w:val="left"/>
      <w:pPr>
        <w:ind w:left="5390" w:hanging="360"/>
      </w:pPr>
    </w:lvl>
    <w:lvl w:ilvl="8" w:tplc="0402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93E"/>
    <w:rsid w:val="00017CC6"/>
    <w:rsid w:val="00037EF9"/>
    <w:rsid w:val="0004515C"/>
    <w:rsid w:val="00064444"/>
    <w:rsid w:val="00067CF9"/>
    <w:rsid w:val="000F1198"/>
    <w:rsid w:val="001075F5"/>
    <w:rsid w:val="001E5B12"/>
    <w:rsid w:val="001F384E"/>
    <w:rsid w:val="00224A54"/>
    <w:rsid w:val="00253490"/>
    <w:rsid w:val="002827E9"/>
    <w:rsid w:val="002E5BF5"/>
    <w:rsid w:val="003126BC"/>
    <w:rsid w:val="00320334"/>
    <w:rsid w:val="00355C10"/>
    <w:rsid w:val="003A14A7"/>
    <w:rsid w:val="003B793E"/>
    <w:rsid w:val="003C7D10"/>
    <w:rsid w:val="003D2D54"/>
    <w:rsid w:val="003D3DD9"/>
    <w:rsid w:val="00407A38"/>
    <w:rsid w:val="00437A99"/>
    <w:rsid w:val="004446F3"/>
    <w:rsid w:val="00466C1A"/>
    <w:rsid w:val="00467573"/>
    <w:rsid w:val="00473BAA"/>
    <w:rsid w:val="004B67D4"/>
    <w:rsid w:val="004F50D4"/>
    <w:rsid w:val="00525167"/>
    <w:rsid w:val="0056258B"/>
    <w:rsid w:val="0059465B"/>
    <w:rsid w:val="00595CB9"/>
    <w:rsid w:val="005A4422"/>
    <w:rsid w:val="005D4982"/>
    <w:rsid w:val="005D5CA5"/>
    <w:rsid w:val="005E5EB1"/>
    <w:rsid w:val="00602142"/>
    <w:rsid w:val="00624FE3"/>
    <w:rsid w:val="00631074"/>
    <w:rsid w:val="00653F8C"/>
    <w:rsid w:val="00655941"/>
    <w:rsid w:val="00663DE1"/>
    <w:rsid w:val="006B52CB"/>
    <w:rsid w:val="006F3220"/>
    <w:rsid w:val="007640F4"/>
    <w:rsid w:val="007814D1"/>
    <w:rsid w:val="007818C8"/>
    <w:rsid w:val="00790CE8"/>
    <w:rsid w:val="007B00D3"/>
    <w:rsid w:val="007C35BC"/>
    <w:rsid w:val="007D75AC"/>
    <w:rsid w:val="007E077C"/>
    <w:rsid w:val="007F0841"/>
    <w:rsid w:val="00821512"/>
    <w:rsid w:val="0083631A"/>
    <w:rsid w:val="0088621C"/>
    <w:rsid w:val="009419E5"/>
    <w:rsid w:val="009475E1"/>
    <w:rsid w:val="00947B7E"/>
    <w:rsid w:val="00967012"/>
    <w:rsid w:val="00A404E3"/>
    <w:rsid w:val="00A42754"/>
    <w:rsid w:val="00AD4962"/>
    <w:rsid w:val="00AD54E3"/>
    <w:rsid w:val="00AF51CD"/>
    <w:rsid w:val="00B63B57"/>
    <w:rsid w:val="00B7367D"/>
    <w:rsid w:val="00C43A81"/>
    <w:rsid w:val="00C736EA"/>
    <w:rsid w:val="00C745B7"/>
    <w:rsid w:val="00C9681D"/>
    <w:rsid w:val="00CA3F96"/>
    <w:rsid w:val="00CD2B2D"/>
    <w:rsid w:val="00CF19E3"/>
    <w:rsid w:val="00D846F9"/>
    <w:rsid w:val="00D93334"/>
    <w:rsid w:val="00DA5352"/>
    <w:rsid w:val="00DB6963"/>
    <w:rsid w:val="00DD4D67"/>
    <w:rsid w:val="00E301D8"/>
    <w:rsid w:val="00E81532"/>
    <w:rsid w:val="00F015B3"/>
    <w:rsid w:val="00F04074"/>
    <w:rsid w:val="00F11F00"/>
    <w:rsid w:val="00F21D35"/>
    <w:rsid w:val="00F531AF"/>
    <w:rsid w:val="00F60692"/>
    <w:rsid w:val="00F75E8F"/>
    <w:rsid w:val="00F961A8"/>
    <w:rsid w:val="00F9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27A16E-D02A-48F6-B339-76AFB79D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customStyle="1" w:styleId="SUK2">
    <w:name w:val="SUK 2"/>
    <w:basedOn w:val="Normal"/>
    <w:link w:val="SUK2Char"/>
    <w:qFormat/>
    <w:rsid w:val="0059465B"/>
    <w:pPr>
      <w:keepNext/>
      <w:keepLines/>
      <w:numPr>
        <w:ilvl w:val="1"/>
        <w:numId w:val="8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0" w:color="auto"/>
      </w:pBdr>
      <w:shd w:val="clear" w:color="auto" w:fill="DBE5F1"/>
      <w:spacing w:before="240" w:after="240" w:line="240" w:lineRule="auto"/>
      <w:outlineLvl w:val="0"/>
    </w:pPr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lang w:eastAsia="pl-PL"/>
    </w:rPr>
  </w:style>
  <w:style w:type="character" w:customStyle="1" w:styleId="SUK2Char">
    <w:name w:val="SUK 2 Char"/>
    <w:link w:val="SUK2"/>
    <w:locked/>
    <w:rsid w:val="0059465B"/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shd w:val="clear" w:color="auto" w:fill="DBE5F1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7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9E3"/>
  </w:style>
  <w:style w:type="paragraph" w:styleId="Footer">
    <w:name w:val="footer"/>
    <w:basedOn w:val="Normal"/>
    <w:link w:val="Foot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E3"/>
  </w:style>
  <w:style w:type="paragraph" w:customStyle="1" w:styleId="TableContents">
    <w:name w:val="Table Contents"/>
    <w:basedOn w:val="BodyText"/>
    <w:uiPriority w:val="99"/>
    <w:rsid w:val="00C9681D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C9681D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C9681D"/>
    <w:rPr>
      <w:rFonts w:ascii="Times" w:eastAsia="Times New Roman" w:hAnsi="Times" w:cs="Times New Roman"/>
      <w:sz w:val="20"/>
      <w:szCs w:val="24"/>
      <w:lang w:val="en-GB"/>
    </w:rPr>
  </w:style>
  <w:style w:type="paragraph" w:styleId="CommentText">
    <w:name w:val="annotation text"/>
    <w:basedOn w:val="Normal"/>
    <w:link w:val="CommentTextChar"/>
    <w:rsid w:val="00C9681D"/>
    <w:pPr>
      <w:widowControl w:val="0"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C9681D"/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paragraph" w:styleId="TOC4">
    <w:name w:val="toc 4"/>
    <w:basedOn w:val="Normal"/>
    <w:next w:val="Normal"/>
    <w:autoRedefine/>
    <w:semiHidden/>
    <w:rsid w:val="00C9681D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C968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9681D"/>
  </w:style>
  <w:style w:type="paragraph" w:customStyle="1" w:styleId="Index">
    <w:name w:val="Index"/>
    <w:basedOn w:val="Normal"/>
    <w:uiPriority w:val="99"/>
    <w:rsid w:val="007640F4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2EC2-E496-4244-AAB3-FCBB11536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Miroslava Peleva</cp:lastModifiedBy>
  <cp:revision>18</cp:revision>
  <cp:lastPrinted>2017-05-17T09:46:00Z</cp:lastPrinted>
  <dcterms:created xsi:type="dcterms:W3CDTF">2017-04-19T12:00:00Z</dcterms:created>
  <dcterms:modified xsi:type="dcterms:W3CDTF">2018-02-16T08:54:00Z</dcterms:modified>
</cp:coreProperties>
</file>